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83677A" w:rsidRDefault="0083677A" w:rsidP="00CC24B2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CC24B2" w:rsidRPr="00CC24B2" w:rsidRDefault="00CC24B2" w:rsidP="006953F7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جلسه در روز </w:t>
      </w:r>
      <w:r w:rsidR="0091388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دوشنبه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مورخ</w:t>
      </w:r>
      <w:r w:rsidR="00794BF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16/12/1395</w:t>
      </w:r>
      <w:r w:rsidR="00A84367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محل</w:t>
      </w:r>
      <w:r w:rsidR="002922A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سالن جلسات مراکز تحقیقاتی </w:t>
      </w:r>
      <w:r w:rsidR="002922AC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ساعت</w:t>
      </w:r>
      <w:r w:rsidR="005F40AE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1C657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12:30</w:t>
      </w:r>
      <w:r w:rsidR="00D17F8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CC24B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ضمن عرض خوشامدگویی به اعضای محترم </w:t>
      </w:r>
      <w:r w:rsidRPr="00CC24B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شورای پژوهشی آغاز گردید.</w:t>
      </w:r>
    </w:p>
    <w:p w:rsidR="00913882" w:rsidRDefault="00913882" w:rsidP="00421F59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B50DE8" w:rsidRDefault="00B50DE8" w:rsidP="003B7D34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پایان نامه ای </w:t>
      </w:r>
      <w:r>
        <w:rPr>
          <w:rFonts w:cs="B Zar" w:hint="cs"/>
          <w:noProof/>
          <w:color w:val="000000"/>
          <w:sz w:val="28"/>
          <w:szCs w:val="28"/>
          <w:rtl/>
        </w:rPr>
        <w:t>خانم د</w:t>
      </w:r>
      <w:r w:rsidRPr="00AF1F35">
        <w:rPr>
          <w:rFonts w:cs="B Zar" w:hint="cs"/>
          <w:noProof/>
          <w:color w:val="000000"/>
          <w:sz w:val="28"/>
          <w:szCs w:val="28"/>
          <w:rtl/>
        </w:rPr>
        <w:t>کتر گلشا</w:t>
      </w:r>
      <w:r>
        <w:rPr>
          <w:rFonts w:cs="B Zar" w:hint="cs"/>
          <w:noProof/>
          <w:color w:val="000000"/>
          <w:sz w:val="28"/>
          <w:szCs w:val="28"/>
          <w:rtl/>
        </w:rPr>
        <w:t xml:space="preserve"> و سیده نیلوفر</w:t>
      </w:r>
      <w:r w:rsidRPr="00AF1F35">
        <w:rPr>
          <w:rFonts w:cs="B Zar" w:hint="cs"/>
          <w:noProof/>
          <w:color w:val="000000"/>
          <w:sz w:val="28"/>
          <w:szCs w:val="28"/>
          <w:rtl/>
        </w:rPr>
        <w:t xml:space="preserve"> حمیدی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913882">
        <w:rPr>
          <w:rFonts w:hint="eastAsia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اپ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دم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ولوژ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علائم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بال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،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نحوه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تشخ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ص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نتا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ج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درمان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ماران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مبتلا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انواع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سل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خارج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ر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Pr="00C24B4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گرگان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از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C24B49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سال</w:t>
      </w:r>
      <w:r w:rsidRPr="00C24B49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86-96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اصلاحات</w:t>
      </w:r>
      <w:r w:rsidR="00EE62C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زیر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مبلغ  </w:t>
      </w:r>
      <w:r w:rsidR="003B7D34" w:rsidRPr="001E7BD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3680000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ریال به تصویب رسید و</w:t>
      </w:r>
      <w:r w:rsidR="003B7D34"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مقرر شد پس از انجام اصلاحات توسط  مجریان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تایید نهایی توسط خانم دکتر بشارت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 معاونت ارسال گردد:</w:t>
      </w:r>
    </w:p>
    <w:p w:rsidR="00B50DE8" w:rsidRDefault="00EB0193" w:rsidP="008456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1-در روش کار در مورد روش تشخیص سل خارج ریوی توضیح مناسب داده شود.</w:t>
      </w:r>
    </w:p>
    <w:p w:rsidR="00EB0193" w:rsidRDefault="00EB0193" w:rsidP="008456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2-حجم نمونه تقریبی ذکر شود.</w:t>
      </w:r>
    </w:p>
    <w:p w:rsidR="00EB0193" w:rsidRDefault="00EB0193" w:rsidP="008456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3-منابع جدیدتر جایگزین منابع قدیمی تر شوند.</w:t>
      </w:r>
    </w:p>
    <w:p w:rsidR="00EB0193" w:rsidRDefault="00EB0193" w:rsidP="008456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4-پیشنهاد شد از برنامه ثبت استانی سل که در مرکز بهداشت استان </w:t>
      </w:r>
      <w:r w:rsidR="00121C7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وجود دارد برای جمع آوری داده ها استفاده شود.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p w:rsidR="00EB0193" w:rsidRDefault="00EB0193" w:rsidP="0084561D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C27FCB" w:rsidRDefault="00C27FCB" w:rsidP="00BF7BC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پایان نامه ای</w:t>
      </w:r>
      <w:r w:rsidR="002C093E">
        <w:rPr>
          <w:rFonts w:hint="cs"/>
          <w:rtl/>
        </w:rPr>
        <w:t xml:space="preserve"> </w:t>
      </w:r>
      <w:r w:rsidR="0045443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خانم </w:t>
      </w:r>
      <w:r w:rsidR="007955A1" w:rsidRPr="007955A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دکتر</w:t>
      </w:r>
      <w:r w:rsidR="007955A1" w:rsidRPr="007955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955A1" w:rsidRPr="007955A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بهناز</w:t>
      </w:r>
      <w:r w:rsidR="007955A1" w:rsidRPr="007955A1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7955A1" w:rsidRPr="007955A1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خدابخش</w:t>
      </w:r>
      <w:r w:rsidR="007955A1" w:rsidRPr="007955A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BF7BC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و خانم جلالی</w:t>
      </w:r>
      <w:r w:rsidR="007955A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 w:rsidRPr="00913882">
        <w:rPr>
          <w:rFonts w:hint="eastAsia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بررس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وع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هپات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</w:rPr>
        <w:t>B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(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مخف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و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آشکار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)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خو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شاوندان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درجه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اول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افراد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مبتلا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به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هپات</w:t>
      </w:r>
      <w:r w:rsidR="002C093E" w:rsidRPr="002F5BF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ت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</w:rPr>
        <w:t>B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مزمن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در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شهرستان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2C093E" w:rsidRPr="002F5BFF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گرگان</w:t>
      </w:r>
      <w:r w:rsidR="002C093E" w:rsidRPr="002F5BF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96-1395</w:t>
      </w:r>
      <w:r w:rsidR="002C093E" w:rsidRPr="002C093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"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اصلاحات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زیر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مبلغ   2360000  ریال</w:t>
      </w:r>
      <w:r w:rsidR="00BF7BC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به تصویب رسید و</w:t>
      </w:r>
      <w:r w:rsidR="003B7D3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مقرر شد پس از انجام اصلاحات توسط  مجریان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 تایید نهایی</w:t>
      </w:r>
      <w:r w:rsidR="00DF22B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5321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خانم </w:t>
      </w:r>
      <w:r w:rsidR="00DF22B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دکتر عبدالهی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به </w:t>
      </w:r>
      <w:r w:rsidR="00BF7BC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معاونت ارسال گردد:</w:t>
      </w:r>
    </w:p>
    <w:p w:rsidR="00BF7BCF" w:rsidRDefault="00BF7BCF" w:rsidP="00BF7BC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1-روش کار اصلاح شود. جزئیات بیشتری به آن اضافه شود.</w:t>
      </w:r>
    </w:p>
    <w:p w:rsidR="00BF7BCF" w:rsidRDefault="00BF7BCF" w:rsidP="00BF7BC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2-متغیرها اصلاح شوند و با روش کار همخوانی داشته باشند.</w:t>
      </w:r>
    </w:p>
    <w:p w:rsidR="00FC0654" w:rsidRDefault="00BF7BCF" w:rsidP="00BF7BCF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3-هزینه تستهای آزمایشگاهی اصلاح شوند.</w:t>
      </w:r>
    </w:p>
    <w:p w:rsidR="00EB0193" w:rsidRPr="002B6005" w:rsidRDefault="00EB0193" w:rsidP="00470AF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913882" w:rsidRDefault="005F40AE" w:rsidP="00EB0193">
      <w:pPr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 طرح تحقیقاتی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پایان نامه ای </w:t>
      </w:r>
      <w:r w:rsidR="00454439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آقای </w:t>
      </w:r>
      <w:r w:rsidR="00C23E43" w:rsidRPr="00D17F8D">
        <w:rPr>
          <w:rFonts w:cs="B Nazanin" w:hint="cs"/>
          <w:b/>
          <w:bCs/>
          <w:noProof/>
          <w:color w:val="000000"/>
          <w:sz w:val="24"/>
          <w:szCs w:val="24"/>
          <w:rtl/>
        </w:rPr>
        <w:t>دکتر علیجان تبرایی</w:t>
      </w:r>
      <w:r w:rsidR="00EB0193">
        <w:rPr>
          <w:rFonts w:cs="B Nazanin" w:hint="cs"/>
          <w:b/>
          <w:bCs/>
          <w:noProof/>
          <w:color w:val="000000"/>
          <w:sz w:val="24"/>
          <w:szCs w:val="24"/>
          <w:rtl/>
        </w:rPr>
        <w:t>، خانم</w:t>
      </w:r>
      <w:r w:rsidR="00C23E43" w:rsidRPr="00D17F8D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سمیه آزادفر و </w:t>
      </w:r>
      <w:r w:rsidR="00454439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آقا ی </w:t>
      </w:r>
      <w:r w:rsidR="00C23E43" w:rsidRPr="00D17F8D">
        <w:rPr>
          <w:rFonts w:cs="B Nazanin" w:hint="cs"/>
          <w:b/>
          <w:bCs/>
          <w:noProof/>
          <w:color w:val="000000"/>
          <w:sz w:val="24"/>
          <w:szCs w:val="24"/>
          <w:rtl/>
        </w:rPr>
        <w:t>دکتر سید محمد هادی رضوی نیکو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با عنوان 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>طراح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و بکارگ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 w:hint="eastAsia"/>
          <w:b/>
          <w:bCs/>
          <w:noProof/>
          <w:color w:val="000000"/>
          <w:sz w:val="18"/>
          <w:szCs w:val="26"/>
          <w:rtl/>
        </w:rPr>
        <w:t>ر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استراتژ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هترولوگ </w:t>
      </w:r>
      <w:r w:rsidR="00C23E43" w:rsidRPr="006953F7">
        <w:rPr>
          <w:rFonts w:cs="B Nazanin"/>
          <w:b/>
          <w:bCs/>
          <w:noProof/>
          <w:color w:val="000000"/>
        </w:rPr>
        <w:t>Prime(DNA Vaccine) – Boost(Recombinant protein)</w:t>
      </w:r>
      <w:r w:rsidR="00C23E43" w:rsidRPr="006953F7">
        <w:rPr>
          <w:rFonts w:cs="B Nazanin" w:hint="cs"/>
          <w:b/>
          <w:bCs/>
          <w:noProof/>
          <w:color w:val="000000"/>
          <w:rtl/>
        </w:rPr>
        <w:t xml:space="preserve"> </w:t>
      </w:r>
      <w:r w:rsidR="00C23E43" w:rsidRPr="00C849E5">
        <w:rPr>
          <w:rFonts w:cs="B Nazanin" w:hint="eastAsia"/>
          <w:b/>
          <w:bCs/>
          <w:noProof/>
          <w:color w:val="000000"/>
          <w:sz w:val="18"/>
          <w:szCs w:val="26"/>
          <w:rtl/>
        </w:rPr>
        <w:t>در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القا پاسخ ها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ا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 w:hint="eastAsia"/>
          <w:b/>
          <w:bCs/>
          <w:noProof/>
          <w:color w:val="000000"/>
          <w:sz w:val="18"/>
          <w:szCs w:val="26"/>
          <w:rtl/>
        </w:rPr>
        <w:t>من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ضد سا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 w:hint="eastAsia"/>
          <w:b/>
          <w:bCs/>
          <w:noProof/>
          <w:color w:val="000000"/>
          <w:sz w:val="18"/>
          <w:szCs w:val="26"/>
          <w:rtl/>
        </w:rPr>
        <w:t>تومگالو</w:t>
      </w:r>
      <w:r w:rsidR="00C23E43" w:rsidRPr="00C849E5">
        <w:rPr>
          <w:rFonts w:cs="B Nazanin"/>
          <w:b/>
          <w:bCs/>
          <w:noProof/>
          <w:color w:val="000000"/>
          <w:sz w:val="18"/>
          <w:szCs w:val="26"/>
          <w:rtl/>
        </w:rPr>
        <w:t xml:space="preserve"> و</w:t>
      </w:r>
      <w:r w:rsidR="00C23E43" w:rsidRPr="00C849E5">
        <w:rPr>
          <w:rFonts w:cs="B Nazanin" w:hint="cs"/>
          <w:b/>
          <w:bCs/>
          <w:noProof/>
          <w:color w:val="000000"/>
          <w:sz w:val="18"/>
          <w:szCs w:val="26"/>
          <w:rtl/>
        </w:rPr>
        <w:t>ی</w:t>
      </w:r>
      <w:r w:rsidR="00C23E43" w:rsidRPr="00C849E5">
        <w:rPr>
          <w:rFonts w:cs="B Nazanin" w:hint="eastAsia"/>
          <w:b/>
          <w:bCs/>
          <w:noProof/>
          <w:color w:val="000000"/>
          <w:sz w:val="18"/>
          <w:szCs w:val="26"/>
          <w:rtl/>
        </w:rPr>
        <w:t>روس</w:t>
      </w:r>
      <w:r w:rsidRPr="004538C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" پس از قرائت و مشخص نمودن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اصلاحات</w:t>
      </w:r>
      <w:r w:rsidR="00EB01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زیر </w:t>
      </w:r>
      <w:r w:rsidRPr="004538C2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="00EB01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مبلغ   </w:t>
      </w:r>
      <w:r w:rsidR="00EB0193" w:rsidRPr="001E7BD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414320000</w:t>
      </w:r>
      <w:r w:rsidR="00EB0193" w:rsidRPr="00CB699F">
        <w:rPr>
          <w:rFonts w:cs="B Koodak" w:hint="cs"/>
          <w:noProof/>
          <w:color w:val="000000"/>
          <w:sz w:val="18"/>
          <w:szCs w:val="26"/>
          <w:rtl/>
        </w:rPr>
        <w:t xml:space="preserve"> </w:t>
      </w:r>
      <w:r w:rsidR="00EB01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ریال به تصویب رسید و مقرر شد پس از انجام اصلاحات توسط مجریان و تایید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نهایی</w:t>
      </w:r>
      <w:r w:rsidR="001421F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5321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آقای</w:t>
      </w:r>
      <w:r w:rsidR="001421F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دکتر معماریان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به </w:t>
      </w:r>
      <w:r w:rsidR="00EB019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معاونت ارسال گردد:</w:t>
      </w:r>
    </w:p>
    <w:p w:rsidR="009A7841" w:rsidRDefault="009A7841" w:rsidP="00EB0193">
      <w:pPr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B0193" w:rsidRDefault="00EB0193" w:rsidP="00EB019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1</w:t>
      </w:r>
      <w:r w:rsidR="00E037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-ضرورت اجرای طرح دقیق تر نوشته شود.</w:t>
      </w:r>
    </w:p>
    <w:p w:rsidR="00EB0193" w:rsidRDefault="00EB0193" w:rsidP="00EB019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2-روش کار با جزئیات بیشتر و دقیقتری توضیح داده شود.</w:t>
      </w:r>
      <w:bookmarkStart w:id="0" w:name="_GoBack"/>
      <w:bookmarkEnd w:id="0"/>
    </w:p>
    <w:p w:rsidR="00EB0193" w:rsidRDefault="00EB0193" w:rsidP="00EB019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3-منابع جدیدتر و مرتبط تری اضافه شوند.</w:t>
      </w:r>
    </w:p>
    <w:p w:rsidR="00EA7D5A" w:rsidRPr="004538C2" w:rsidRDefault="00EA7D5A" w:rsidP="00EB019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B0193" w:rsidRPr="00E43B28" w:rsidRDefault="00E03774" w:rsidP="003C10B7">
      <w:pPr>
        <w:jc w:val="both"/>
        <w:rPr>
          <w:rFonts w:cs="Times New Roman" w:hint="cs"/>
          <w:noProof/>
          <w:color w:val="000000"/>
          <w:sz w:val="18"/>
          <w:szCs w:val="26"/>
          <w:rtl/>
        </w:rPr>
      </w:pPr>
      <w:r>
        <w:rPr>
          <w:rFonts w:cs="B Nazanin" w:hint="cs"/>
          <w:b/>
          <w:bCs/>
          <w:noProof/>
          <w:color w:val="000000"/>
          <w:sz w:val="18"/>
          <w:szCs w:val="26"/>
          <w:rtl/>
        </w:rPr>
        <w:t>*</w:t>
      </w:r>
      <w:r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>طرح تحقیقاتی گرنت(چاپ</w:t>
      </w:r>
      <w:r w:rsidR="00D646D8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3</w:t>
      </w:r>
      <w:r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مقاله</w:t>
      </w:r>
      <w:r w:rsidR="00D646D8" w:rsidRPr="00EA7D5A">
        <w:rPr>
          <w:rFonts w:cs="B Nazanin"/>
          <w:b/>
          <w:bCs/>
          <w:noProof/>
          <w:color w:val="000000"/>
          <w:sz w:val="24"/>
          <w:szCs w:val="24"/>
        </w:rPr>
        <w:t>ISI</w:t>
      </w:r>
      <w:r w:rsidR="00D646D8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در یکسال میلادی) </w:t>
      </w:r>
      <w:r w:rsidR="00D01D11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>آ</w:t>
      </w:r>
      <w:r w:rsidR="00D646D8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>قای دکتر یعقوب یزدانی</w:t>
      </w:r>
      <w:r w:rsidR="00D01D11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با عنوان"</w:t>
      </w:r>
      <w:r w:rsidR="00D01D11" w:rsidRPr="00EA7D5A">
        <w:rPr>
          <w:rFonts w:cs="B Nazanin" w:hint="cs"/>
          <w:noProof/>
          <w:color w:val="000000"/>
          <w:sz w:val="24"/>
          <w:szCs w:val="24"/>
          <w:rtl/>
        </w:rPr>
        <w:t>تعیین</w:t>
      </w:r>
      <w:r w:rsidR="00D01D11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5B0160" w:rsidRPr="00EA7D5A">
        <w:rPr>
          <w:rFonts w:cs="B Nazanin" w:hint="cs"/>
          <w:noProof/>
          <w:color w:val="000000"/>
          <w:sz w:val="24"/>
          <w:szCs w:val="24"/>
          <w:rtl/>
        </w:rPr>
        <w:t xml:space="preserve">سطوح </w:t>
      </w:r>
      <w:r w:rsidR="005B0160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سرمی ویتامین </w:t>
      </w:r>
      <w:r w:rsidR="005B0160" w:rsidRPr="00EA7D5A">
        <w:rPr>
          <w:rFonts w:cs="B Nazanin"/>
          <w:b/>
          <w:bCs/>
          <w:noProof/>
          <w:color w:val="000000"/>
          <w:sz w:val="24"/>
          <w:szCs w:val="24"/>
        </w:rPr>
        <w:t>d</w:t>
      </w:r>
      <w:r w:rsidR="005B0160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وپپتید های ضد میکروبی </w:t>
      </w:r>
      <w:r w:rsidR="00A52470" w:rsidRPr="00EA7D5A">
        <w:rPr>
          <w:rFonts w:cs="B Nazanin"/>
          <w:b/>
          <w:bCs/>
          <w:noProof/>
          <w:color w:val="000000"/>
          <w:sz w:val="24"/>
          <w:szCs w:val="24"/>
        </w:rPr>
        <w:t>HNPS1-3,LI-37</w:t>
      </w:r>
      <w:r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3C10B7" w:rsidRPr="00EA7D5A">
        <w:rPr>
          <w:rFonts w:cs="B Nazanin"/>
          <w:b/>
          <w:bCs/>
          <w:noProof/>
          <w:color w:val="000000"/>
          <w:sz w:val="24"/>
          <w:szCs w:val="24"/>
        </w:rPr>
        <w:t>HBD-3,</w:t>
      </w:r>
      <w:r w:rsidR="003C10B7" w:rsidRPr="00EA7D5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3C10B7" w:rsidRPr="00EA7D5A">
        <w:rPr>
          <w:rFonts w:cs="B Nazanin" w:hint="cs"/>
          <w:noProof/>
          <w:color w:val="000000"/>
          <w:sz w:val="24"/>
          <w:szCs w:val="24"/>
          <w:rtl/>
        </w:rPr>
        <w:t xml:space="preserve">در بیماران </w:t>
      </w:r>
      <w:r w:rsidR="00BC4799" w:rsidRPr="00EA7D5A">
        <w:rPr>
          <w:rFonts w:cs="B Nazanin" w:hint="cs"/>
          <w:noProof/>
          <w:color w:val="000000"/>
          <w:sz w:val="24"/>
          <w:szCs w:val="24"/>
          <w:rtl/>
        </w:rPr>
        <w:t>با سل ریوی در مقایسه با افراد سالم"</w:t>
      </w:r>
      <w:r w:rsidR="00EA7D5A" w:rsidRPr="00EA7D5A">
        <w:rPr>
          <w:rFonts w:cs="B Nazanin" w:hint="cs"/>
          <w:noProof/>
          <w:color w:val="000000"/>
          <w:sz w:val="24"/>
          <w:szCs w:val="24"/>
          <w:rtl/>
        </w:rPr>
        <w:t xml:space="preserve">پس از قرائت </w:t>
      </w:r>
      <w:r w:rsidR="00BC4799" w:rsidRPr="00EA7D5A">
        <w:rPr>
          <w:rFonts w:cs="B Nazanin" w:hint="cs"/>
          <w:noProof/>
          <w:color w:val="000000"/>
          <w:sz w:val="24"/>
          <w:szCs w:val="24"/>
          <w:rtl/>
        </w:rPr>
        <w:t>با اعتبار 2</w:t>
      </w:r>
      <w:r w:rsidR="00E43B28" w:rsidRPr="00EA7D5A">
        <w:rPr>
          <w:rFonts w:cs="B Nazanin" w:hint="cs"/>
          <w:noProof/>
          <w:color w:val="000000"/>
          <w:sz w:val="24"/>
          <w:szCs w:val="24"/>
          <w:rtl/>
        </w:rPr>
        <w:t>00000000ریال به تصویب رسید</w:t>
      </w:r>
      <w:r w:rsidR="00E43B28" w:rsidRPr="00E43B28">
        <w:rPr>
          <w:rFonts w:cs="Times New Roman" w:hint="cs"/>
          <w:noProof/>
          <w:color w:val="000000"/>
          <w:sz w:val="18"/>
          <w:szCs w:val="26"/>
          <w:rtl/>
        </w:rPr>
        <w:t>.</w:t>
      </w:r>
    </w:p>
    <w:p w:rsidR="005F40AE" w:rsidRDefault="009A7841" w:rsidP="009A784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پایان گزارشی از ارزشیابی مرکز در سالهای 94 و 95 برای اعضای شورا ارائه گردید و در مورد نحوه امتیازدهی جدید وزارت متبوع به فعالیتهای پژوهشی مراکز تحقیقات توضیحاتی داده شد.</w:t>
      </w:r>
    </w:p>
    <w:p w:rsidR="005F40AE" w:rsidRDefault="005F40AE" w:rsidP="00C75E0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55843" w:rsidRPr="004538C2" w:rsidRDefault="00CC24B2" w:rsidP="009A7841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جلسه در ساعت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="00D149F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13:30</w:t>
      </w:r>
      <w:r w:rsidR="00C75E0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 ذکر صلوات به پایان رسید.</w:t>
      </w:r>
    </w:p>
    <w:p w:rsidR="00AA3FA6" w:rsidRPr="004538C2" w:rsidRDefault="00AA3FA6" w:rsidP="00655843">
      <w:pPr>
        <w:widowControl w:val="0"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AC7031" w:rsidRPr="004538C2" w:rsidRDefault="00AC7031" w:rsidP="00AC7031">
      <w:pPr>
        <w:rPr>
          <w:sz w:val="24"/>
          <w:szCs w:val="24"/>
        </w:rPr>
      </w:pPr>
    </w:p>
    <w:sectPr w:rsidR="00AC7031" w:rsidRPr="004538C2" w:rsidSect="0033602B">
      <w:pgSz w:w="11906" w:h="16838"/>
      <w:pgMar w:top="3969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70E"/>
    <w:multiLevelType w:val="hybridMultilevel"/>
    <w:tmpl w:val="47AE4D58"/>
    <w:lvl w:ilvl="0" w:tplc="E1B468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121C70"/>
    <w:rsid w:val="001421FE"/>
    <w:rsid w:val="00146846"/>
    <w:rsid w:val="001C657D"/>
    <w:rsid w:val="001E7BDE"/>
    <w:rsid w:val="0020797F"/>
    <w:rsid w:val="00252502"/>
    <w:rsid w:val="002922AC"/>
    <w:rsid w:val="002B6005"/>
    <w:rsid w:val="002C093E"/>
    <w:rsid w:val="002F5BFF"/>
    <w:rsid w:val="00335BFC"/>
    <w:rsid w:val="0033602B"/>
    <w:rsid w:val="003B7D34"/>
    <w:rsid w:val="003C10B7"/>
    <w:rsid w:val="003F14F6"/>
    <w:rsid w:val="00421F59"/>
    <w:rsid w:val="00435682"/>
    <w:rsid w:val="004538C2"/>
    <w:rsid w:val="00454439"/>
    <w:rsid w:val="00470AF1"/>
    <w:rsid w:val="004A052C"/>
    <w:rsid w:val="004B0A3A"/>
    <w:rsid w:val="004F4F1A"/>
    <w:rsid w:val="00506580"/>
    <w:rsid w:val="00566A8D"/>
    <w:rsid w:val="005B0160"/>
    <w:rsid w:val="005F40AE"/>
    <w:rsid w:val="00655843"/>
    <w:rsid w:val="006953F7"/>
    <w:rsid w:val="006A6CB2"/>
    <w:rsid w:val="006D1639"/>
    <w:rsid w:val="00753219"/>
    <w:rsid w:val="00794BFA"/>
    <w:rsid w:val="007955A1"/>
    <w:rsid w:val="00804B12"/>
    <w:rsid w:val="0083677A"/>
    <w:rsid w:val="0084561D"/>
    <w:rsid w:val="008C3859"/>
    <w:rsid w:val="00913882"/>
    <w:rsid w:val="009A7841"/>
    <w:rsid w:val="00A52470"/>
    <w:rsid w:val="00A7479C"/>
    <w:rsid w:val="00A84367"/>
    <w:rsid w:val="00AA3FA6"/>
    <w:rsid w:val="00AC6017"/>
    <w:rsid w:val="00AC7031"/>
    <w:rsid w:val="00B47CA0"/>
    <w:rsid w:val="00B50DE8"/>
    <w:rsid w:val="00BC4799"/>
    <w:rsid w:val="00BF7BCF"/>
    <w:rsid w:val="00C23E43"/>
    <w:rsid w:val="00C24B49"/>
    <w:rsid w:val="00C27FCB"/>
    <w:rsid w:val="00C43049"/>
    <w:rsid w:val="00C75E01"/>
    <w:rsid w:val="00CC24B2"/>
    <w:rsid w:val="00CE3CC1"/>
    <w:rsid w:val="00D01D11"/>
    <w:rsid w:val="00D149F0"/>
    <w:rsid w:val="00D17F8D"/>
    <w:rsid w:val="00D51916"/>
    <w:rsid w:val="00D646D8"/>
    <w:rsid w:val="00DF22B3"/>
    <w:rsid w:val="00E00BF2"/>
    <w:rsid w:val="00E03774"/>
    <w:rsid w:val="00E43B28"/>
    <w:rsid w:val="00E97767"/>
    <w:rsid w:val="00EA7D5A"/>
    <w:rsid w:val="00EB0193"/>
    <w:rsid w:val="00EE62CB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CAEF-AAA5-490B-B3A6-C891BCA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Azadfar-s</dc:creator>
  <cp:lastModifiedBy>AryaCo</cp:lastModifiedBy>
  <cp:revision>3</cp:revision>
  <cp:lastPrinted>2017-04-08T07:50:00Z</cp:lastPrinted>
  <dcterms:created xsi:type="dcterms:W3CDTF">2017-03-08T10:34:00Z</dcterms:created>
  <dcterms:modified xsi:type="dcterms:W3CDTF">2017-04-08T07:50:00Z</dcterms:modified>
</cp:coreProperties>
</file>